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E6" w:rsidRPr="002812F8" w:rsidRDefault="00D927E6" w:rsidP="00D927E6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Рабочая программа по учебному предмету   "Английский язык" </w:t>
      </w:r>
      <w:r w:rsidRPr="002812F8">
        <w:rPr>
          <w:rFonts w:ascii="Times New Roman" w:hAnsi="Times New Roman" w:cs="Times New Roman"/>
          <w:b/>
          <w:bCs/>
          <w:iCs/>
          <w:sz w:val="24"/>
          <w:szCs w:val="24"/>
        </w:rPr>
        <w:br/>
        <w:t>ФГОС среднего общего образования</w:t>
      </w:r>
      <w:r w:rsidRPr="002812F8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</w:p>
    <w:p w:rsidR="00D927E6" w:rsidRPr="002812F8" w:rsidRDefault="00D927E6" w:rsidP="00D927E6">
      <w:pPr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Уровень образования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— среднее общее;</w:t>
      </w:r>
    </w:p>
    <w:p w:rsidR="00D927E6" w:rsidRPr="002812F8" w:rsidRDefault="00D927E6" w:rsidP="00D927E6">
      <w:pPr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Срок реализации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- 2 года;</w:t>
      </w:r>
    </w:p>
    <w:p w:rsidR="00D927E6" w:rsidRPr="002812F8" w:rsidRDefault="00D927E6" w:rsidP="00D927E6">
      <w:pPr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Уровень изучения </w:t>
      </w:r>
      <w:proofErr w:type="spellStart"/>
      <w:proofErr w:type="gramStart"/>
      <w:r w:rsidRPr="002812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предмета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-базовый</w:t>
      </w:r>
      <w:proofErr w:type="spellEnd"/>
      <w:proofErr w:type="gramEnd"/>
      <w:r w:rsidRPr="002812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7E6" w:rsidRPr="002812F8" w:rsidRDefault="00D927E6" w:rsidP="00D927E6">
      <w:pPr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Место учебного предмета в учебном плане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- 10  класс - 102 часа (3 часа в неделю);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11  класс - 102 часа (3 часа  в неделю);</w:t>
      </w:r>
    </w:p>
    <w:p w:rsidR="00D927E6" w:rsidRPr="002812F8" w:rsidRDefault="00D927E6" w:rsidP="00D927E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12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Программа составлена на основе:</w:t>
      </w:r>
    </w:p>
    <w:p w:rsidR="00D927E6" w:rsidRPr="002812F8" w:rsidRDefault="00D927E6" w:rsidP="00D927E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2F8">
        <w:rPr>
          <w:rFonts w:ascii="Times New Roman" w:hAnsi="Times New Roman" w:cs="Times New Roman"/>
          <w:sz w:val="24"/>
          <w:szCs w:val="24"/>
        </w:rPr>
        <w:t>-</w:t>
      </w:r>
      <w:r w:rsidRPr="00281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образовательного стандарта среднего общего образования;</w:t>
      </w:r>
    </w:p>
    <w:p w:rsidR="00D927E6" w:rsidRPr="002812F8" w:rsidRDefault="00D927E6" w:rsidP="00D927E6">
      <w:pPr>
        <w:rPr>
          <w:rFonts w:ascii="Times New Roman" w:hAnsi="Times New Roman" w:cs="Times New Roman"/>
          <w:sz w:val="24"/>
          <w:szCs w:val="24"/>
        </w:rPr>
      </w:pPr>
      <w:r w:rsidRPr="002812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1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авторской рабочей программы 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Апалькова В.Г. </w:t>
      </w:r>
      <w:r w:rsidRPr="002812F8">
        <w:rPr>
          <w:rFonts w:ascii="Times New Roman" w:eastAsia="Times New Roman" w:hAnsi="Times New Roman" w:cs="Times New Roman"/>
          <w:color w:val="000000"/>
          <w:sz w:val="24"/>
          <w:szCs w:val="24"/>
        </w:rPr>
        <w:t>«Английский язык. Рабочие программы. Предметная линия учебников  «Английский в фокусе» 10—11 классы, М.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«Просвещение», 2019 год</w:t>
      </w:r>
    </w:p>
    <w:p w:rsidR="00D927E6" w:rsidRPr="002812F8" w:rsidRDefault="00D927E6" w:rsidP="00D927E6">
      <w:pPr>
        <w:widowControl w:val="0"/>
        <w:tabs>
          <w:tab w:val="left" w:pos="1085"/>
        </w:tabs>
        <w:spacing w:line="216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7E6" w:rsidRPr="002812F8" w:rsidRDefault="00D927E6" w:rsidP="00D927E6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2F8">
        <w:rPr>
          <w:rFonts w:ascii="Times New Roman" w:hAnsi="Times New Roman" w:cs="Times New Roman"/>
          <w:sz w:val="24"/>
          <w:szCs w:val="24"/>
          <w:u w:val="single"/>
        </w:rPr>
        <w:t>РеализуемыйУМК</w:t>
      </w:r>
      <w:proofErr w:type="spellEnd"/>
      <w:r w:rsidRPr="002812F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2812F8">
        <w:rPr>
          <w:rFonts w:ascii="Times New Roman" w:hAnsi="Times New Roman" w:cs="Times New Roman"/>
          <w:sz w:val="24"/>
          <w:szCs w:val="24"/>
        </w:rPr>
        <w:br/>
        <w:t>10 класс</w:t>
      </w:r>
      <w:proofErr w:type="gramStart"/>
      <w:r w:rsidRPr="002812F8">
        <w:rPr>
          <w:rFonts w:ascii="Times New Roman" w:hAnsi="Times New Roman" w:cs="Times New Roman"/>
          <w:sz w:val="24"/>
          <w:szCs w:val="24"/>
        </w:rPr>
        <w:t>:</w:t>
      </w:r>
      <w:r w:rsidRPr="002812F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281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Английский в фокусе» 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Spotlight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>) авторов О.В.Афанасьевой, Д. Дули, И.В.Михеевой, Б.Оби, В. Эванс– М.: 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Express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Publishing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>: Просвещение, 2020</w:t>
      </w:r>
    </w:p>
    <w:p w:rsidR="00D927E6" w:rsidRPr="002812F8" w:rsidRDefault="00D927E6" w:rsidP="00D927E6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927E6" w:rsidRPr="002812F8" w:rsidRDefault="00D927E6" w:rsidP="00D927E6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hAnsi="Times New Roman" w:cs="Times New Roman"/>
          <w:sz w:val="24"/>
          <w:szCs w:val="24"/>
        </w:rPr>
        <w:t>11 класс</w:t>
      </w:r>
      <w:proofErr w:type="gramStart"/>
      <w:r w:rsidRPr="002812F8">
        <w:rPr>
          <w:rFonts w:ascii="Times New Roman" w:hAnsi="Times New Roman" w:cs="Times New Roman"/>
          <w:sz w:val="24"/>
          <w:szCs w:val="24"/>
        </w:rPr>
        <w:t>:</w:t>
      </w:r>
      <w:r w:rsidRPr="002812F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281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Английский в фокусе» 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Spotlight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>) авторов О.В.Афанасьевой, Д. Дули, И.В.Михеевой, Б.Оби, В. Эванс– М.: 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Express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Publishing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>: Просвещение, 2019</w:t>
      </w:r>
    </w:p>
    <w:p w:rsidR="00D927E6" w:rsidRPr="002812F8" w:rsidRDefault="00D927E6" w:rsidP="00D927E6">
      <w:pPr>
        <w:pStyle w:val="Default"/>
        <w:rPr>
          <w:b/>
          <w:bCs/>
          <w:i/>
          <w:iCs/>
        </w:rPr>
      </w:pPr>
    </w:p>
    <w:p w:rsidR="00D927E6" w:rsidRPr="002812F8" w:rsidRDefault="00D927E6" w:rsidP="00D927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7E6" w:rsidRPr="002812F8" w:rsidRDefault="00D927E6" w:rsidP="00D927E6">
      <w:pPr>
        <w:spacing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812F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ПЛАНИРУЕМЫЕ Результаты освоения программы </w:t>
      </w:r>
    </w:p>
    <w:p w:rsidR="00D927E6" w:rsidRPr="002812F8" w:rsidRDefault="00D927E6" w:rsidP="00D927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2F8">
        <w:rPr>
          <w:rFonts w:ascii="Times New Roman" w:hAnsi="Times New Roman" w:cs="Times New Roman"/>
          <w:b/>
          <w:bCs/>
          <w:caps/>
          <w:sz w:val="24"/>
          <w:szCs w:val="24"/>
        </w:rPr>
        <w:t>СРЕДНЕГО общего образования по английскому языку</w:t>
      </w:r>
    </w:p>
    <w:p w:rsidR="00D927E6" w:rsidRPr="002812F8" w:rsidRDefault="00D927E6" w:rsidP="00D927E6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7E6" w:rsidRPr="002812F8" w:rsidRDefault="00D927E6" w:rsidP="00D9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 обучения английского языка в 10-11 классах являются</w:t>
      </w:r>
      <w:r w:rsidRPr="002812F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hAnsi="Times New Roman" w:cs="Times New Roman"/>
          <w:sz w:val="24"/>
          <w:szCs w:val="24"/>
        </w:rPr>
        <w:t xml:space="preserve">Предметные результаты состоят в достижении коммуникативной компетентности в иностранном языке на </w:t>
      </w:r>
      <w:r w:rsidRPr="00BA5B49">
        <w:rPr>
          <w:rFonts w:ascii="Times New Roman" w:hAnsi="Times New Roman" w:cs="Times New Roman"/>
          <w:i/>
          <w:sz w:val="24"/>
          <w:szCs w:val="24"/>
        </w:rPr>
        <w:t>пороговом</w:t>
      </w:r>
      <w:r w:rsidRPr="002812F8">
        <w:rPr>
          <w:rFonts w:ascii="Times New Roman" w:hAnsi="Times New Roman" w:cs="Times New Roman"/>
          <w:sz w:val="24"/>
          <w:szCs w:val="24"/>
        </w:rPr>
        <w:t xml:space="preserve">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 Коммуникативная компетентность предполагает </w:t>
      </w:r>
      <w:proofErr w:type="spellStart"/>
      <w:r w:rsidRPr="002812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812F8">
        <w:rPr>
          <w:rFonts w:ascii="Times New Roman" w:hAnsi="Times New Roman" w:cs="Times New Roman"/>
          <w:sz w:val="24"/>
          <w:szCs w:val="24"/>
        </w:rPr>
        <w:t xml:space="preserve"> таких её составляющих, как: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Говорение, диалогическая речь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вести диалог/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полилог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lastRenderedPageBreak/>
        <w:t>-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выражать и аргументировать личную точку зрения;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обращаться за разъяснениями, уточняя интересующую информацию.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- вести диалог/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полилог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- проводить подготовленное интервью, проверяя и получая подтверждение какой-либо информации;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- обмениваться информацией, проверять и подтверждать собранную фактическую информацию.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Говорение, монологическая речь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- передавать основное содержание </w:t>
      </w:r>
      <w:proofErr w:type="gramStart"/>
      <w:r w:rsidRPr="002812F8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2812F8">
        <w:rPr>
          <w:rFonts w:ascii="Times New Roman" w:eastAsia="Times New Roman" w:hAnsi="Times New Roman" w:cs="Times New Roman"/>
          <w:sz w:val="24"/>
          <w:szCs w:val="24"/>
        </w:rPr>
        <w:t>/увиденного/услышанного;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давать краткие описания и/или комментарии с опорой на нелинейный текст (таблицы, графики);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строить высказывание на основе изображения с опорой или без опоры на ключевые слова/план/вопросы.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- резюмировать прослушанный/прочитанный текст;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- обобщать информацию на основе прочитанного/прослушанного текста.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2F8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- понимать основное содержание несложных аутентичных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аудиотекстов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- выборочное понимание запрашиваемой информации из несложных аутентичных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аудиотекстов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- полно и точно воспринимать информацию в распространенных коммуникативных ситуациях;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-обобщать прослушанную информацию и выявлять факты в соответствии с поставленной задачей/вопросом.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-отделять в несложных аутентичных текстах различных стилей и жанров главную информацию от </w:t>
      </w:r>
      <w:proofErr w:type="gramStart"/>
      <w:r w:rsidRPr="002812F8">
        <w:rPr>
          <w:rFonts w:ascii="Times New Roman" w:eastAsia="Times New Roman" w:hAnsi="Times New Roman" w:cs="Times New Roman"/>
          <w:sz w:val="24"/>
          <w:szCs w:val="24"/>
        </w:rPr>
        <w:t>второстепенной</w:t>
      </w:r>
      <w:proofErr w:type="gramEnd"/>
      <w:r w:rsidRPr="002812F8">
        <w:rPr>
          <w:rFonts w:ascii="Times New Roman" w:eastAsia="Times New Roman" w:hAnsi="Times New Roman" w:cs="Times New Roman"/>
          <w:sz w:val="24"/>
          <w:szCs w:val="24"/>
        </w:rPr>
        <w:t>, выявлять наиболее значимые факты.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Выпускник получит возможность научиться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писать несложные связные тексты по изученной тематике;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- писать краткий отзыв на фильм, книгу или пьесу.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навыки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владеть орфографическими навыками в рамках тем, включенных в раздел «Предметное содержание речи»;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расставлять в тексте знаки препинания в соответствии с нормами пунктуации.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- владеть орфографическими навыками.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- владеть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слухопроизносительными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-владеть навыками ритмико-интонационного оформления речи в зависимости от коммуникативной ситуации.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- произносить звуки английского языка четко, естественным произношением, не допуская ярко выраженного акцента.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распознавать и употреблять в речи лексические единицы в рамках тем, включенных в раздел «Предметное содержание речи»;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распознавать и употреблять в речи наиболее распространенные фразовые глаголы;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слов к частям речи по аффиксам;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догадываться о значении отдельных слов на основе сходства с родным языком, по словообразовательным элементам и контексту;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распознавать и употреблять различные средства связи в тексте для обеспечения его целостности (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firstly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begin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finally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- использовать фразовые глаголы по широкому спектру тем, уместно употребляя их в соответствии со стилем речи;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-узнавать и использовать в речи устойчивые выражения и фразы (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collocations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Грамматическая сторона речи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- оперировать в процессе устного и письменного общения основными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синтактическими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конструкциями в соответствии с коммуникативной задачей;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2F8">
        <w:rPr>
          <w:rFonts w:ascii="Times New Roman" w:eastAsia="Times New Roman" w:hAnsi="Times New Roman" w:cs="Times New Roman"/>
          <w:sz w:val="24"/>
          <w:szCs w:val="24"/>
        </w:rPr>
        <w:t>-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moved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house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- </w:t>
      </w:r>
      <w:proofErr w:type="gramStart"/>
      <w:r w:rsidRPr="002812F8">
        <w:rPr>
          <w:rFonts w:ascii="Times New Roman" w:eastAsia="Times New Roman" w:hAnsi="Times New Roman" w:cs="Times New Roman"/>
          <w:sz w:val="24"/>
          <w:szCs w:val="24"/>
        </w:rPr>
        <w:t>употреблятьвречисложноподчиненныепредложенияссоюзамиисоюзнымисловами</w:t>
      </w:r>
      <w:proofErr w:type="gramEnd"/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what, when, why, which, that, who, if, because, that’s why,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than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, so, for, since, during, so that, unless;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- </w:t>
      </w:r>
      <w:proofErr w:type="gramStart"/>
      <w:r w:rsidRPr="002812F8"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proofErr w:type="gramEnd"/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условные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(Conditional I – If I see Jim, I’ll invite him to our school party)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нереального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(Conditional II – If I were you, I would start learning French);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- употреблять в речи предложения с конструкцией I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wish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(I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wish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room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конструкцией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so/such (I was so busy that I forgot to phone my parents);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- </w:t>
      </w:r>
      <w:proofErr w:type="gramStart"/>
      <w:r w:rsidRPr="002812F8"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proofErr w:type="gramEnd"/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герундием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: to love/hate doing something; stop talking;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- употреблять в речи конструкции с инфинитивом: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want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speak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- </w:t>
      </w:r>
      <w:proofErr w:type="gramStart"/>
      <w:r w:rsidRPr="002812F8"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proofErr w:type="gramEnd"/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инфинитив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(I called to cancel our lesson);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- </w:t>
      </w:r>
      <w:proofErr w:type="gramStart"/>
      <w:r w:rsidRPr="002812F8"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proofErr w:type="gramEnd"/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конструкцию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it takes me … to do something;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- </w:t>
      </w:r>
      <w:proofErr w:type="gramStart"/>
      <w:r w:rsidRPr="002812F8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proofErr w:type="gramEnd"/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косвенную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-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употребляемых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временных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- </w:t>
      </w:r>
      <w:proofErr w:type="gramStart"/>
      <w:r w:rsidRPr="002812F8">
        <w:rPr>
          <w:rFonts w:ascii="Times New Roman" w:eastAsia="Times New Roman" w:hAnsi="Times New Roman" w:cs="Times New Roman"/>
          <w:sz w:val="24"/>
          <w:szCs w:val="24"/>
        </w:rPr>
        <w:t>употреблятьвречистрадательныйзалогвформахнаиболееиспользуемыхвремен</w:t>
      </w:r>
      <w:proofErr w:type="gramEnd"/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: Present Simple, Present Continuous, Past Simple, Present Perfect;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- употреблять в речи различные грамматические средства для выражения будущего времени –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-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модальные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2812F8">
        <w:rPr>
          <w:rFonts w:ascii="Times New Roman" w:eastAsia="Times New Roman" w:hAnsi="Times New Roman" w:cs="Times New Roman"/>
          <w:sz w:val="24"/>
          <w:szCs w:val="24"/>
          <w:lang w:val="en-US"/>
        </w:rPr>
        <w:t> (may, can/be able to, must/have to/should; need, shall, could, might, would);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согласовывать времена в рамках сложного предложения в плане настоящего и прошлого;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употреблять в речи определенный/неопределенный/нулевой артикль;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употреблять в речи личные, притяжательные, указательные, неопределенные, относительные, вопросительные местоимения;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2F8">
        <w:rPr>
          <w:rFonts w:ascii="Times New Roman" w:eastAsia="Times New Roman" w:hAnsi="Times New Roman" w:cs="Times New Roman"/>
          <w:sz w:val="24"/>
          <w:szCs w:val="24"/>
        </w:rPr>
        <w:t>-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2F8">
        <w:rPr>
          <w:rFonts w:ascii="Times New Roman" w:eastAsia="Times New Roman" w:hAnsi="Times New Roman" w:cs="Times New Roman"/>
          <w:sz w:val="24"/>
          <w:szCs w:val="24"/>
        </w:rPr>
        <w:t>-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few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few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 w:rsidRPr="002812F8">
        <w:rPr>
          <w:rFonts w:ascii="Times New Roman" w:eastAsia="Times New Roman" w:hAnsi="Times New Roman" w:cs="Times New Roman"/>
          <w:sz w:val="24"/>
          <w:szCs w:val="24"/>
        </w:rPr>
        <w:t>) и наречия, выражающие время;</w:t>
      </w:r>
      <w:proofErr w:type="gramEnd"/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sz w:val="24"/>
          <w:szCs w:val="24"/>
        </w:rPr>
        <w:t>- употреблять предлоги, выражающие направление движения, время и место действия.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- использовать в речи модальные глаголы для выражения возможности или вероятности в прошедшем времени (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could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have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done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might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have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done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);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- употреблять в речи структуру 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have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get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something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Participle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II (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causative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form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) как эквивалент страдательного залога;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употреблять в речи эмфатические конструкции типа 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It’s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him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who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… 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It’s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time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you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did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smth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- употреблять в речи все формы страдательного залога;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- </w:t>
      </w:r>
      <w:proofErr w:type="gram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употреблять</w:t>
      </w:r>
      <w:proofErr w:type="gram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речи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времена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Past Perfect 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Past Perfect Continuous;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- употреблять в речи условные предложения нереального характера (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Conditional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3);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- </w:t>
      </w:r>
      <w:proofErr w:type="gram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употреблять</w:t>
      </w:r>
      <w:proofErr w:type="gram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речи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структуру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to be/get + used to + verb;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употреблять в речи структуру 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used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would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proofErr w:type="spell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для обозначения регулярных действий в прошлом;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- </w:t>
      </w:r>
      <w:proofErr w:type="gramStart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употреблять</w:t>
      </w:r>
      <w:proofErr w:type="gramEnd"/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речи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предложения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конструкциями</w:t>
      </w: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as … as; not so … as; either … or; neither … nor;</w:t>
      </w:r>
    </w:p>
    <w:p w:rsidR="00D927E6" w:rsidRPr="002812F8" w:rsidRDefault="00D927E6" w:rsidP="00D927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12F8">
        <w:rPr>
          <w:rFonts w:ascii="Times New Roman" w:eastAsia="Times New Roman" w:hAnsi="Times New Roman" w:cs="Times New Roman"/>
          <w:i/>
          <w:iCs/>
          <w:sz w:val="24"/>
          <w:szCs w:val="24"/>
        </w:rPr>
        <w:t>- использовать широкий спектр союзов для выражения противопоставления и различия в сложных предложениях.</w:t>
      </w:r>
    </w:p>
    <w:p w:rsidR="00DA3D96" w:rsidRDefault="00DA3D96"/>
    <w:sectPr w:rsidR="00DA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7E6"/>
    <w:rsid w:val="00D927E6"/>
    <w:rsid w:val="00DA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7E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Inostr2</dc:creator>
  <cp:keywords/>
  <dc:description/>
  <cp:lastModifiedBy>Inostr2</cp:lastModifiedBy>
  <cp:revision>2</cp:revision>
  <dcterms:created xsi:type="dcterms:W3CDTF">2021-06-11T08:44:00Z</dcterms:created>
  <dcterms:modified xsi:type="dcterms:W3CDTF">2021-06-11T08:45:00Z</dcterms:modified>
</cp:coreProperties>
</file>